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ABF" w:rsidRPr="00345ABF" w:rsidRDefault="00345ABF" w:rsidP="00345ABF">
      <w:pPr>
        <w:spacing w:before="360" w:after="120" w:line="360" w:lineRule="atLeast"/>
        <w:outlineLvl w:val="1"/>
        <w:rPr>
          <w:rFonts w:ascii="Times New Roman" w:eastAsia="Times New Roman" w:hAnsi="Times New Roman" w:cs="Times New Roman"/>
          <w:b/>
          <w:bCs/>
          <w:color w:val="333333"/>
          <w:sz w:val="28"/>
          <w:szCs w:val="28"/>
          <w:lang w:eastAsia="ru-RU"/>
        </w:rPr>
      </w:pPr>
      <w:r w:rsidRPr="00345ABF">
        <w:rPr>
          <w:rStyle w:val="a3"/>
          <w:rFonts w:ascii="Times New Roman" w:hAnsi="Times New Roman" w:cs="Times New Roman"/>
          <w:color w:val="333333"/>
          <w:sz w:val="28"/>
          <w:szCs w:val="28"/>
          <w:shd w:val="clear" w:color="auto" w:fill="FFFFFF"/>
        </w:rPr>
        <w:t>Алгоритм действий при угрозе террористического акта в школе</w:t>
      </w:r>
    </w:p>
    <w:p w:rsidR="00345ABF" w:rsidRPr="00345ABF" w:rsidRDefault="00345ABF" w:rsidP="00345ABF">
      <w:pPr>
        <w:spacing w:before="360" w:after="120" w:line="360" w:lineRule="atLeast"/>
        <w:outlineLvl w:val="1"/>
        <w:rPr>
          <w:rFonts w:ascii="Times New Roman" w:eastAsia="Times New Roman" w:hAnsi="Times New Roman" w:cs="Times New Roman"/>
          <w:b/>
          <w:bCs/>
          <w:color w:val="333333"/>
          <w:sz w:val="28"/>
          <w:szCs w:val="28"/>
          <w:lang w:eastAsia="ru-RU"/>
        </w:rPr>
      </w:pPr>
      <w:r w:rsidRPr="00345ABF">
        <w:rPr>
          <w:rFonts w:ascii="Times New Roman" w:eastAsia="Times New Roman" w:hAnsi="Times New Roman" w:cs="Times New Roman"/>
          <w:b/>
          <w:bCs/>
          <w:color w:val="333333"/>
          <w:sz w:val="28"/>
          <w:szCs w:val="28"/>
          <w:lang w:eastAsia="ru-RU"/>
        </w:rPr>
        <w:t>Для персонала</w:t>
      </w:r>
      <w:bookmarkStart w:id="0" w:name="_GoBack"/>
      <w:bookmarkEnd w:id="0"/>
    </w:p>
    <w:p w:rsidR="00345ABF" w:rsidRPr="00345ABF" w:rsidRDefault="00345ABF" w:rsidP="00345ABF">
      <w:pPr>
        <w:spacing w:after="120" w:line="330" w:lineRule="atLeast"/>
        <w:rPr>
          <w:rFonts w:ascii="Times New Roman" w:eastAsia="Times New Roman" w:hAnsi="Times New Roman" w:cs="Times New Roman"/>
          <w:sz w:val="28"/>
          <w:szCs w:val="28"/>
          <w:lang w:eastAsia="ru-RU"/>
        </w:rPr>
      </w:pPr>
      <w:r w:rsidRPr="00345ABF">
        <w:rPr>
          <w:rFonts w:ascii="Times New Roman" w:eastAsia="Times New Roman" w:hAnsi="Times New Roman" w:cs="Times New Roman"/>
          <w:sz w:val="28"/>
          <w:szCs w:val="28"/>
          <w:lang w:eastAsia="ru-RU"/>
        </w:rPr>
        <w:t>Некоторые действия персонала школы при угрозе террористического акта:</w:t>
      </w:r>
    </w:p>
    <w:p w:rsidR="00345ABF" w:rsidRPr="00345ABF" w:rsidRDefault="00345ABF" w:rsidP="00345ABF">
      <w:pPr>
        <w:numPr>
          <w:ilvl w:val="0"/>
          <w:numId w:val="1"/>
        </w:numPr>
        <w:spacing w:after="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При обнаружении подозрительного предмета</w:t>
      </w:r>
      <w:r w:rsidRPr="00345ABF">
        <w:rPr>
          <w:rFonts w:ascii="Times New Roman" w:eastAsia="Times New Roman" w:hAnsi="Times New Roman" w:cs="Times New Roman"/>
          <w:sz w:val="28"/>
          <w:szCs w:val="28"/>
          <w:lang w:eastAsia="ru-RU"/>
        </w:rPr>
        <w:t xml:space="preserve">. Ученикам и сотрудникам запрещается подходить к предмету ближе чем на 100 метров, трогать его, перемещать, вскрывать. Ответственному лицу за обеспечение безопасности нужно выставить оцепление из персонала школы для обеспечения общественного порядка. Необходимо обеспечить беспрепятственный проезд экстренных служб (МЧС, пожарной охраны, правоохранительных органов и скорой помощи) к месту обнаружения подозрительного предмета.  </w:t>
      </w:r>
    </w:p>
    <w:p w:rsidR="00345ABF" w:rsidRPr="00345ABF" w:rsidRDefault="00345ABF" w:rsidP="00345ABF">
      <w:pPr>
        <w:numPr>
          <w:ilvl w:val="0"/>
          <w:numId w:val="1"/>
        </w:numPr>
        <w:spacing w:beforeAutospacing="1" w:after="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При поступлении угрозы по телефону</w:t>
      </w:r>
      <w:r w:rsidRPr="00345ABF">
        <w:rPr>
          <w:rFonts w:ascii="Times New Roman" w:eastAsia="Times New Roman" w:hAnsi="Times New Roman" w:cs="Times New Roman"/>
          <w:sz w:val="28"/>
          <w:szCs w:val="28"/>
          <w:lang w:eastAsia="ru-RU"/>
        </w:rPr>
        <w:t xml:space="preserve">. Незамедлительно доложить о случившемся директору школы или лицу, ответственному за антитеррористическую безопасность. Они примут меры и сообщат об угрозе по экстренным телефонам. Тот, кто принял телефонный звонок (сотрудник или ученик), должен постараться запомнить разговор в мельчайших деталях, а по возможности лучше записать его, зафиксировать время начала звонка и окончания, отметить особенности речи звонившего.  </w:t>
      </w:r>
    </w:p>
    <w:p w:rsidR="00345ABF" w:rsidRPr="00345ABF" w:rsidRDefault="00345ABF" w:rsidP="00345ABF">
      <w:pPr>
        <w:numPr>
          <w:ilvl w:val="0"/>
          <w:numId w:val="1"/>
        </w:numPr>
        <w:spacing w:beforeAutospacing="1" w:after="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При получении угрозы в письменном виде</w:t>
      </w:r>
      <w:r w:rsidRPr="00345ABF">
        <w:rPr>
          <w:rFonts w:ascii="Times New Roman" w:eastAsia="Times New Roman" w:hAnsi="Times New Roman" w:cs="Times New Roman"/>
          <w:sz w:val="28"/>
          <w:szCs w:val="28"/>
          <w:lang w:eastAsia="ru-RU"/>
        </w:rPr>
        <w:t xml:space="preserve">. Обращаться с предметом аккуратно и осторожно, не мять, не выбрасывать никакие части (конверт, обрывки, обрезки и т. д.), а сложить всё в чистый полиэтиленовый пакет. Постараться оставить на документе как можно меньше своих отпечатков пальцев. Отдать улику директору школы или другому ответственному лицу для последующей передачи её в правоохранительные органы. </w:t>
      </w:r>
    </w:p>
    <w:p w:rsidR="00345ABF" w:rsidRPr="00345ABF" w:rsidRDefault="00345ABF" w:rsidP="00345ABF">
      <w:pPr>
        <w:numPr>
          <w:ilvl w:val="0"/>
          <w:numId w:val="1"/>
        </w:numPr>
        <w:spacing w:beforeAutospacing="1"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Если есть острая необходимость</w:t>
      </w:r>
      <w:r w:rsidRPr="00345ABF">
        <w:rPr>
          <w:rFonts w:ascii="Times New Roman" w:eastAsia="Times New Roman" w:hAnsi="Times New Roman" w:cs="Times New Roman"/>
          <w:sz w:val="28"/>
          <w:szCs w:val="28"/>
          <w:lang w:eastAsia="ru-RU"/>
        </w:rPr>
        <w:t xml:space="preserve">, осуществить эвакуацию всего личного состава согласно плану эвакуации. Сигнал об эвакуации подаётся голосом по системе голосового оповещения школы, сигнал дублируется нажатием кнопок «Экстренного вызова» и автоматической пожарной сигнализации.  </w:t>
      </w: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Autospacing="1" w:line="330" w:lineRule="atLeast"/>
        <w:rPr>
          <w:rFonts w:ascii="Times New Roman" w:eastAsia="Times New Roman" w:hAnsi="Times New Roman" w:cs="Times New Roman"/>
          <w:sz w:val="28"/>
          <w:szCs w:val="28"/>
          <w:lang w:eastAsia="ru-RU"/>
        </w:rPr>
      </w:pPr>
    </w:p>
    <w:p w:rsidR="00345ABF" w:rsidRPr="00345ABF" w:rsidRDefault="00345ABF" w:rsidP="00345ABF">
      <w:pPr>
        <w:spacing w:before="360" w:after="120" w:line="360" w:lineRule="atLeast"/>
        <w:outlineLvl w:val="1"/>
        <w:rPr>
          <w:rFonts w:ascii="Times New Roman" w:eastAsia="Times New Roman" w:hAnsi="Times New Roman" w:cs="Times New Roman"/>
          <w:b/>
          <w:bCs/>
          <w:color w:val="333333"/>
          <w:sz w:val="28"/>
          <w:szCs w:val="28"/>
          <w:lang w:eastAsia="ru-RU"/>
        </w:rPr>
      </w:pPr>
      <w:r w:rsidRPr="00345ABF">
        <w:rPr>
          <w:rFonts w:ascii="Times New Roman" w:eastAsia="Times New Roman" w:hAnsi="Times New Roman" w:cs="Times New Roman"/>
          <w:b/>
          <w:bCs/>
          <w:color w:val="333333"/>
          <w:sz w:val="28"/>
          <w:szCs w:val="28"/>
          <w:lang w:eastAsia="ru-RU"/>
        </w:rPr>
        <w:t>Для учащихся</w:t>
      </w:r>
    </w:p>
    <w:p w:rsidR="00345ABF" w:rsidRPr="00345ABF" w:rsidRDefault="00345ABF" w:rsidP="00345ABF">
      <w:pPr>
        <w:spacing w:after="120" w:line="330" w:lineRule="atLeast"/>
        <w:rPr>
          <w:rFonts w:ascii="Times New Roman" w:eastAsia="Times New Roman" w:hAnsi="Times New Roman" w:cs="Times New Roman"/>
          <w:sz w:val="28"/>
          <w:szCs w:val="28"/>
          <w:lang w:eastAsia="ru-RU"/>
        </w:rPr>
      </w:pPr>
      <w:r w:rsidRPr="00345ABF">
        <w:rPr>
          <w:rFonts w:ascii="Times New Roman" w:eastAsia="Times New Roman" w:hAnsi="Times New Roman" w:cs="Times New Roman"/>
          <w:sz w:val="28"/>
          <w:szCs w:val="28"/>
          <w:lang w:eastAsia="ru-RU"/>
        </w:rPr>
        <w:t>Некоторые рекомендации для учащихся при угрозе террористического акта:</w:t>
      </w:r>
    </w:p>
    <w:p w:rsidR="00345ABF" w:rsidRPr="00345ABF" w:rsidRDefault="00345ABF" w:rsidP="00345ABF">
      <w:pPr>
        <w:numPr>
          <w:ilvl w:val="0"/>
          <w:numId w:val="2"/>
        </w:numPr>
        <w:spacing w:before="120"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Если рядом находится учитель</w:t>
      </w:r>
      <w:r w:rsidRPr="00345ABF">
        <w:rPr>
          <w:rFonts w:ascii="Times New Roman" w:eastAsia="Times New Roman" w:hAnsi="Times New Roman" w:cs="Times New Roman"/>
          <w:sz w:val="28"/>
          <w:szCs w:val="28"/>
          <w:lang w:eastAsia="ru-RU"/>
        </w:rPr>
        <w:t>, следовать его инструкциям.</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Прятаться под партами, столами</w:t>
      </w:r>
      <w:r w:rsidRPr="00345ABF">
        <w:rPr>
          <w:rFonts w:ascii="Times New Roman" w:eastAsia="Times New Roman" w:hAnsi="Times New Roman" w:cs="Times New Roman"/>
          <w:sz w:val="28"/>
          <w:szCs w:val="28"/>
          <w:lang w:eastAsia="ru-RU"/>
        </w:rPr>
        <w:t>, стараться сидеть тихо и не паниковать.</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На случай штурма</w:t>
      </w:r>
      <w:r w:rsidRPr="00345ABF">
        <w:rPr>
          <w:rFonts w:ascii="Times New Roman" w:eastAsia="Times New Roman" w:hAnsi="Times New Roman" w:cs="Times New Roman"/>
          <w:sz w:val="28"/>
          <w:szCs w:val="28"/>
          <w:lang w:eastAsia="ru-RU"/>
        </w:rPr>
        <w:t> пригнуться к полу — как можно ниже по отношению к окнам.</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Если ученик находится в коридоре, холле или спортзале</w:t>
      </w:r>
      <w:r w:rsidRPr="00345ABF">
        <w:rPr>
          <w:rFonts w:ascii="Times New Roman" w:eastAsia="Times New Roman" w:hAnsi="Times New Roman" w:cs="Times New Roman"/>
          <w:sz w:val="28"/>
          <w:szCs w:val="28"/>
          <w:lang w:eastAsia="ru-RU"/>
        </w:rPr>
        <w:t>, постараться найти помещение, в котором можно закрыться. Там нужно сидеть тихо, не звать на помощь.</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Если удалось спрятаться</w:t>
      </w:r>
      <w:r w:rsidRPr="00345ABF">
        <w:rPr>
          <w:rFonts w:ascii="Times New Roman" w:eastAsia="Times New Roman" w:hAnsi="Times New Roman" w:cs="Times New Roman"/>
          <w:sz w:val="28"/>
          <w:szCs w:val="28"/>
          <w:lang w:eastAsia="ru-RU"/>
        </w:rPr>
        <w:t>, связаться со спасателями по номеру «112», «02», позвонить родителям, сказать, где ученик находится.</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При стрельбе или взрыве</w:t>
      </w:r>
      <w:r w:rsidRPr="00345ABF">
        <w:rPr>
          <w:rFonts w:ascii="Times New Roman" w:eastAsia="Times New Roman" w:hAnsi="Times New Roman" w:cs="Times New Roman"/>
          <w:sz w:val="28"/>
          <w:szCs w:val="28"/>
          <w:lang w:eastAsia="ru-RU"/>
        </w:rPr>
        <w:t> падать на пол и прикрыть голову руками. Если есть возможность — спрятаться за крепкими предметами (опрокинуть шкаф, стол и спрятаться за ними).</w:t>
      </w:r>
    </w:p>
    <w:p w:rsidR="00345ABF" w:rsidRPr="00345ABF" w:rsidRDefault="00345ABF" w:rsidP="00345ABF">
      <w:pPr>
        <w:numPr>
          <w:ilvl w:val="0"/>
          <w:numId w:val="2"/>
        </w:numPr>
        <w:spacing w:before="100" w:beforeAutospacing="1" w:after="120" w:line="330" w:lineRule="atLeast"/>
        <w:ind w:left="0"/>
        <w:rPr>
          <w:rFonts w:ascii="Times New Roman" w:eastAsia="Times New Roman" w:hAnsi="Times New Roman" w:cs="Times New Roman"/>
          <w:sz w:val="28"/>
          <w:szCs w:val="28"/>
          <w:lang w:eastAsia="ru-RU"/>
        </w:rPr>
      </w:pPr>
      <w:r w:rsidRPr="00345ABF">
        <w:rPr>
          <w:rFonts w:ascii="Times New Roman" w:eastAsia="Times New Roman" w:hAnsi="Times New Roman" w:cs="Times New Roman"/>
          <w:b/>
          <w:bCs/>
          <w:sz w:val="28"/>
          <w:szCs w:val="28"/>
          <w:lang w:eastAsia="ru-RU"/>
        </w:rPr>
        <w:t>После освобождения</w:t>
      </w:r>
      <w:r w:rsidRPr="00345ABF">
        <w:rPr>
          <w:rFonts w:ascii="Times New Roman" w:eastAsia="Times New Roman" w:hAnsi="Times New Roman" w:cs="Times New Roman"/>
          <w:sz w:val="28"/>
          <w:szCs w:val="28"/>
          <w:lang w:eastAsia="ru-RU"/>
        </w:rPr>
        <w:t> не покидать самостоятельно помещение, ведь есть риск получить случайное ранение.</w:t>
      </w:r>
    </w:p>
    <w:p w:rsidR="00345ABF" w:rsidRPr="00345ABF" w:rsidRDefault="00345ABF" w:rsidP="00345ABF">
      <w:pPr>
        <w:spacing w:after="120" w:line="330" w:lineRule="atLeast"/>
        <w:rPr>
          <w:rFonts w:ascii="Times New Roman" w:eastAsia="Times New Roman" w:hAnsi="Times New Roman" w:cs="Times New Roman"/>
          <w:sz w:val="28"/>
          <w:szCs w:val="28"/>
          <w:lang w:eastAsia="ru-RU"/>
        </w:rPr>
      </w:pPr>
      <w:r w:rsidRPr="00345ABF">
        <w:rPr>
          <w:rFonts w:ascii="Times New Roman" w:eastAsia="Times New Roman" w:hAnsi="Times New Roman" w:cs="Times New Roman"/>
          <w:sz w:val="28"/>
          <w:szCs w:val="28"/>
          <w:lang w:eastAsia="ru-RU"/>
        </w:rPr>
        <w:t> </w:t>
      </w:r>
      <w:r w:rsidRPr="00345ABF">
        <w:rPr>
          <w:rFonts w:ascii="Times New Roman" w:eastAsia="Times New Roman" w:hAnsi="Times New Roman" w:cs="Times New Roman"/>
          <w:b/>
          <w:bCs/>
          <w:sz w:val="28"/>
          <w:szCs w:val="28"/>
          <w:lang w:eastAsia="ru-RU"/>
        </w:rPr>
        <w:t>Важно</w:t>
      </w:r>
      <w:r w:rsidRPr="00345ABF">
        <w:rPr>
          <w:rFonts w:ascii="Times New Roman" w:eastAsia="Times New Roman" w:hAnsi="Times New Roman" w:cs="Times New Roman"/>
          <w:sz w:val="28"/>
          <w:szCs w:val="28"/>
          <w:lang w:eastAsia="ru-RU"/>
        </w:rPr>
        <w:t>: учащиеся начальной школы ни при каких условиях не могут оставаться одни без сопровождения классного руководителя, педагогов или воспитателя ГПД</w:t>
      </w:r>
    </w:p>
    <w:p w:rsidR="00D12462" w:rsidRPr="00345ABF" w:rsidRDefault="00D12462">
      <w:pPr>
        <w:rPr>
          <w:rFonts w:ascii="Times New Roman" w:hAnsi="Times New Roman" w:cs="Times New Roman"/>
        </w:rPr>
      </w:pPr>
    </w:p>
    <w:sectPr w:rsidR="00D12462" w:rsidRPr="00345ABF" w:rsidSect="000A126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00FD3"/>
    <w:multiLevelType w:val="multilevel"/>
    <w:tmpl w:val="74DA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B7532"/>
    <w:multiLevelType w:val="multilevel"/>
    <w:tmpl w:val="B1B8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FF"/>
    <w:rsid w:val="000A1260"/>
    <w:rsid w:val="00345ABF"/>
    <w:rsid w:val="00A249FF"/>
    <w:rsid w:val="00D12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8861"/>
  <w15:chartTrackingRefBased/>
  <w15:docId w15:val="{3EB070F9-1C17-4A31-AE6E-3EBD328C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5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36430">
      <w:bodyDiv w:val="1"/>
      <w:marLeft w:val="0"/>
      <w:marRight w:val="0"/>
      <w:marTop w:val="0"/>
      <w:marBottom w:val="0"/>
      <w:divBdr>
        <w:top w:val="none" w:sz="0" w:space="0" w:color="auto"/>
        <w:left w:val="none" w:sz="0" w:space="0" w:color="auto"/>
        <w:bottom w:val="none" w:sz="0" w:space="0" w:color="auto"/>
        <w:right w:val="none" w:sz="0" w:space="0" w:color="auto"/>
      </w:divBdr>
      <w:divsChild>
        <w:div w:id="645743370">
          <w:marLeft w:val="0"/>
          <w:marRight w:val="0"/>
          <w:marTop w:val="0"/>
          <w:marBottom w:val="240"/>
          <w:divBdr>
            <w:top w:val="none" w:sz="0" w:space="0" w:color="auto"/>
            <w:left w:val="none" w:sz="0" w:space="0" w:color="auto"/>
            <w:bottom w:val="none" w:sz="0" w:space="0" w:color="auto"/>
            <w:right w:val="none" w:sz="0" w:space="0" w:color="auto"/>
          </w:divBdr>
          <w:divsChild>
            <w:div w:id="1338115955">
              <w:marLeft w:val="0"/>
              <w:marRight w:val="0"/>
              <w:marTop w:val="0"/>
              <w:marBottom w:val="120"/>
              <w:divBdr>
                <w:top w:val="none" w:sz="0" w:space="0" w:color="auto"/>
                <w:left w:val="none" w:sz="0" w:space="0" w:color="auto"/>
                <w:bottom w:val="none" w:sz="0" w:space="0" w:color="auto"/>
                <w:right w:val="none" w:sz="0" w:space="0" w:color="auto"/>
              </w:divBdr>
            </w:div>
          </w:divsChild>
        </w:div>
        <w:div w:id="1704475415">
          <w:marLeft w:val="0"/>
          <w:marRight w:val="0"/>
          <w:marTop w:val="0"/>
          <w:marBottom w:val="240"/>
          <w:divBdr>
            <w:top w:val="none" w:sz="0" w:space="0" w:color="auto"/>
            <w:left w:val="none" w:sz="0" w:space="0" w:color="auto"/>
            <w:bottom w:val="none" w:sz="0" w:space="0" w:color="auto"/>
            <w:right w:val="none" w:sz="0" w:space="0" w:color="auto"/>
          </w:divBdr>
          <w:divsChild>
            <w:div w:id="1767268984">
              <w:marLeft w:val="0"/>
              <w:marRight w:val="0"/>
              <w:marTop w:val="0"/>
              <w:marBottom w:val="120"/>
              <w:divBdr>
                <w:top w:val="none" w:sz="0" w:space="0" w:color="auto"/>
                <w:left w:val="none" w:sz="0" w:space="0" w:color="auto"/>
                <w:bottom w:val="none" w:sz="0" w:space="0" w:color="auto"/>
                <w:right w:val="none" w:sz="0" w:space="0" w:color="auto"/>
              </w:divBdr>
            </w:div>
            <w:div w:id="741298565">
              <w:marLeft w:val="0"/>
              <w:marRight w:val="0"/>
              <w:marTop w:val="0"/>
              <w:marBottom w:val="120"/>
              <w:divBdr>
                <w:top w:val="none" w:sz="0" w:space="0" w:color="auto"/>
                <w:left w:val="none" w:sz="0" w:space="0" w:color="auto"/>
                <w:bottom w:val="none" w:sz="0" w:space="0" w:color="auto"/>
                <w:right w:val="none" w:sz="0" w:space="0" w:color="auto"/>
              </w:divBdr>
            </w:div>
            <w:div w:id="1851025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2026-02-09T08:34:00Z</dcterms:created>
  <dcterms:modified xsi:type="dcterms:W3CDTF">2026-02-09T08:36:00Z</dcterms:modified>
</cp:coreProperties>
</file>